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q55i2l5t60v1"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government intervention in markets.</w:t>
        <w:br w:type="textWrapping"/>
        <w:t xml:space="preserve">Answer:</w:t>
        <w:br w:type="textWrapping"/>
      </w:r>
      <w:r w:rsidDel="00000000" w:rsidR="00000000" w:rsidRPr="00000000">
        <w:rPr>
          <w:rtl w:val="0"/>
        </w:rPr>
        <w:t xml:space="preserve">Government intervention in markets refers to the actions taken by the government to influence the functioning of markets, typically to correct market failures, ensure fairness, and promote economic stability. This intervention may take the form of regulations, taxation, subsidies, price controls, or direct provision of goods and services.</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the main purpose of government intervention in a competitive market?</w:t>
        <w:br w:type="textWrapping"/>
        <w:t xml:space="preserve">Answer:</w:t>
        <w:br w:type="textWrapping"/>
      </w:r>
      <w:r w:rsidDel="00000000" w:rsidR="00000000" w:rsidRPr="00000000">
        <w:rPr>
          <w:rtl w:val="0"/>
        </w:rPr>
        <w:t xml:space="preserve">The main purpose of government intervention in a competitive market is to correct market failures and promote social welfare by addressing issues such as externalities, public goods, and monopolies, which can lead to inefficiencies and inequities in the market.</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v4vpkk9ud9gq"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reasons why governments may intervene in competitive markets.</w:t>
        <w:br w:type="textWrapping"/>
        <w:t xml:space="preserve">Answer:</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rtl w:val="0"/>
        </w:rPr>
        <w:t xml:space="preserve">To correct market failures</w:t>
      </w:r>
      <w:r w:rsidDel="00000000" w:rsidR="00000000" w:rsidRPr="00000000">
        <w:rPr>
          <w:rtl w:val="0"/>
        </w:rPr>
        <w:t xml:space="preserve">: Governments intervene when markets fail to allocate resources efficiently, leading to suboptimal outcomes such as pollution or underproduction of public goods.</w:t>
      </w:r>
    </w:p>
    <w:p w:rsidR="00000000" w:rsidDel="00000000" w:rsidP="00000000" w:rsidRDefault="00000000" w:rsidRPr="00000000" w14:paraId="00000008">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government may impose taxes on pollution to internalize the external costs of environmental damage.</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b w:val="1"/>
          <w:rtl w:val="0"/>
        </w:rPr>
        <w:t xml:space="preserve">To promote fairness and protect consumers</w:t>
      </w:r>
      <w:r w:rsidDel="00000000" w:rsidR="00000000" w:rsidRPr="00000000">
        <w:rPr>
          <w:rtl w:val="0"/>
        </w:rPr>
        <w:t xml:space="preserve">: Governments regulate industries to prevent monopolies and ensure fair prices and competition.</w:t>
      </w:r>
    </w:p>
    <w:p w:rsidR="00000000" w:rsidDel="00000000" w:rsidP="00000000" w:rsidRDefault="00000000" w:rsidRPr="00000000" w14:paraId="0000000A">
      <w:pPr>
        <w:numPr>
          <w:ilvl w:val="1"/>
          <w:numId w:val="5"/>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Anti-trust laws are used to prevent firms from dominating a market, ensuring consumers have access to competitive pricing.</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government intervention can lead to price distortions in a market.</w:t>
        <w:br w:type="textWrapping"/>
        <w:t xml:space="preserve">Answer:</w:t>
        <w:br w:type="textWrapping"/>
      </w:r>
      <w:r w:rsidDel="00000000" w:rsidR="00000000" w:rsidRPr="00000000">
        <w:rPr>
          <w:rtl w:val="0"/>
        </w:rPr>
        <w:t xml:space="preserve">Government intervention can create price distortions when it imposes price controls, such as price ceilings or price floors.</w:t>
      </w:r>
    </w:p>
    <w:p w:rsidR="00000000" w:rsidDel="00000000" w:rsidP="00000000" w:rsidRDefault="00000000" w:rsidRPr="00000000" w14:paraId="0000000C">
      <w:pPr>
        <w:numPr>
          <w:ilvl w:val="0"/>
          <w:numId w:val="6"/>
        </w:numPr>
        <w:spacing w:after="0" w:afterAutospacing="0" w:before="240" w:lineRule="auto"/>
        <w:ind w:left="720" w:hanging="360"/>
      </w:pPr>
      <w:r w:rsidDel="00000000" w:rsidR="00000000" w:rsidRPr="00000000">
        <w:rPr>
          <w:b w:val="1"/>
          <w:rtl w:val="0"/>
        </w:rPr>
        <w:t xml:space="preserve">Price ceilings</w:t>
      </w:r>
      <w:r w:rsidDel="00000000" w:rsidR="00000000" w:rsidRPr="00000000">
        <w:rPr>
          <w:rtl w:val="0"/>
        </w:rPr>
        <w:t xml:space="preserve"> (e.g., rent controls) may lead to shortages as demand exceeds supply, while producers have no incentive to increase supply.</w:t>
      </w:r>
    </w:p>
    <w:p w:rsidR="00000000" w:rsidDel="00000000" w:rsidP="00000000" w:rsidRDefault="00000000" w:rsidRPr="00000000" w14:paraId="0000000D">
      <w:pPr>
        <w:numPr>
          <w:ilvl w:val="0"/>
          <w:numId w:val="6"/>
        </w:numPr>
        <w:spacing w:after="240" w:before="0" w:beforeAutospacing="0" w:lineRule="auto"/>
        <w:ind w:left="720" w:hanging="360"/>
      </w:pPr>
      <w:r w:rsidDel="00000000" w:rsidR="00000000" w:rsidRPr="00000000">
        <w:rPr>
          <w:b w:val="1"/>
          <w:rtl w:val="0"/>
        </w:rPr>
        <w:t xml:space="preserve">Price floors</w:t>
      </w:r>
      <w:r w:rsidDel="00000000" w:rsidR="00000000" w:rsidRPr="00000000">
        <w:rPr>
          <w:rtl w:val="0"/>
        </w:rPr>
        <w:t xml:space="preserve"> (e.g., minimum wage laws) may lead to surpluses as employers may not demand as many workers at the higher wage rate.</w:t>
        <w:br w:type="textWrapping"/>
        <w:t xml:space="preserve">These interventions distort the natural equilibrium prices, potentially leading to inefficiencies and unintended consequences in the market.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7kerd16tu68e"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0">
      <w:pPr>
        <w:spacing w:after="240" w:before="240" w:lineRule="auto"/>
        <w:rPr/>
      </w:pPr>
      <w:r w:rsidDel="00000000" w:rsidR="00000000" w:rsidRPr="00000000">
        <w:rPr>
          <w:b w:val="1"/>
          <w:rtl w:val="0"/>
        </w:rPr>
        <w:t xml:space="preserve">Q1: Discuss the role of government in correcting negative externalities.</w:t>
        <w:br w:type="textWrapping"/>
        <w:t xml:space="preserve">Answer:</w:t>
        <w:br w:type="textWrapping"/>
      </w:r>
      <w:r w:rsidDel="00000000" w:rsidR="00000000" w:rsidRPr="00000000">
        <w:rPr>
          <w:rtl w:val="0"/>
        </w:rPr>
        <w:t xml:space="preserve">Negative externalities, such as pollution, arise when the social costs of production or consumption are not reflected in the market prices, leading to overproduction or overconsumption of harmful goods. Governments intervene to internalize these externalities and achieve a socially optimal outcome.</w:t>
      </w:r>
    </w:p>
    <w:p w:rsidR="00000000" w:rsidDel="00000000" w:rsidP="00000000" w:rsidRDefault="00000000" w:rsidRPr="00000000" w14:paraId="00000011">
      <w:pPr>
        <w:numPr>
          <w:ilvl w:val="0"/>
          <w:numId w:val="8"/>
        </w:numPr>
        <w:spacing w:after="0" w:afterAutospacing="0" w:before="240" w:lineRule="auto"/>
        <w:ind w:left="720" w:hanging="360"/>
      </w:pPr>
      <w:r w:rsidDel="00000000" w:rsidR="00000000" w:rsidRPr="00000000">
        <w:rPr>
          <w:b w:val="1"/>
          <w:rtl w:val="0"/>
        </w:rPr>
        <w:t xml:space="preserve">Government Regulations</w:t>
      </w:r>
      <w:r w:rsidDel="00000000" w:rsidR="00000000" w:rsidRPr="00000000">
        <w:rPr>
          <w:rtl w:val="0"/>
        </w:rPr>
        <w:t xml:space="preserve">: Governments may impose environmental regulations that set limits on emissions or require companies to adopt cleaner technologies.</w:t>
      </w:r>
    </w:p>
    <w:p w:rsidR="00000000" w:rsidDel="00000000" w:rsidP="00000000" w:rsidRDefault="00000000" w:rsidRPr="00000000" w14:paraId="00000012">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Environmental Protection Agency (EPA) enforces regulations to limit air pollution from factories.</w:t>
      </w:r>
    </w:p>
    <w:p w:rsidR="00000000" w:rsidDel="00000000" w:rsidP="00000000" w:rsidRDefault="00000000" w:rsidRPr="00000000" w14:paraId="00000013">
      <w:pPr>
        <w:numPr>
          <w:ilvl w:val="0"/>
          <w:numId w:val="8"/>
        </w:numPr>
        <w:spacing w:after="0" w:afterAutospacing="0" w:before="0" w:beforeAutospacing="0" w:lineRule="auto"/>
        <w:ind w:left="720" w:hanging="360"/>
      </w:pPr>
      <w:r w:rsidDel="00000000" w:rsidR="00000000" w:rsidRPr="00000000">
        <w:rPr>
          <w:b w:val="1"/>
          <w:rtl w:val="0"/>
        </w:rPr>
        <w:t xml:space="preserve">Pigovian Taxes</w:t>
      </w:r>
      <w:r w:rsidDel="00000000" w:rsidR="00000000" w:rsidRPr="00000000">
        <w:rPr>
          <w:rtl w:val="0"/>
        </w:rPr>
        <w:t xml:space="preserve">: Governments may impose taxes on activities that generate negative externalities, such as carbon taxes, to encourage firms to reduce harmful emissions.</w:t>
      </w:r>
    </w:p>
    <w:p w:rsidR="00000000" w:rsidDel="00000000" w:rsidP="00000000" w:rsidRDefault="00000000" w:rsidRPr="00000000" w14:paraId="00000014">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UK's carbon tax incentivizes businesses to reduce their carbon footprint by taxing carbon emissions.</w:t>
      </w:r>
    </w:p>
    <w:p w:rsidR="00000000" w:rsidDel="00000000" w:rsidP="00000000" w:rsidRDefault="00000000" w:rsidRPr="00000000" w14:paraId="00000015">
      <w:pPr>
        <w:numPr>
          <w:ilvl w:val="0"/>
          <w:numId w:val="8"/>
        </w:numPr>
        <w:spacing w:after="0" w:afterAutospacing="0" w:before="0" w:beforeAutospacing="0" w:lineRule="auto"/>
        <w:ind w:left="720" w:hanging="360"/>
      </w:pPr>
      <w:r w:rsidDel="00000000" w:rsidR="00000000" w:rsidRPr="00000000">
        <w:rPr>
          <w:b w:val="1"/>
          <w:rtl w:val="0"/>
        </w:rPr>
        <w:t xml:space="preserve">Subsidies for Clean Alternatives</w:t>
      </w:r>
      <w:r w:rsidDel="00000000" w:rsidR="00000000" w:rsidRPr="00000000">
        <w:rPr>
          <w:rtl w:val="0"/>
        </w:rPr>
        <w:t xml:space="preserve">: Governments may provide subsidies for companies that produce environmentally friendly goods, such as renewable energy.</w:t>
      </w:r>
    </w:p>
    <w:p w:rsidR="00000000" w:rsidDel="00000000" w:rsidP="00000000" w:rsidRDefault="00000000" w:rsidRPr="00000000" w14:paraId="00000016">
      <w:pPr>
        <w:numPr>
          <w:ilvl w:val="1"/>
          <w:numId w:val="8"/>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Solar panel subsidies in many countries encourage the adoption of cleaner energy sources.</w:t>
      </w:r>
    </w:p>
    <w:p w:rsidR="00000000" w:rsidDel="00000000" w:rsidP="00000000" w:rsidRDefault="00000000" w:rsidRPr="00000000" w14:paraId="00000017">
      <w:pPr>
        <w:spacing w:after="240" w:before="240" w:lineRule="auto"/>
        <w:rPr/>
      </w:pPr>
      <w:r w:rsidDel="00000000" w:rsidR="00000000" w:rsidRPr="00000000">
        <w:rPr>
          <w:rtl w:val="0"/>
        </w:rPr>
        <w:t xml:space="preserve">These interventions help to align private costs with social costs, leading to a more efficient and equitable allocation of resources in society.</w:t>
      </w:r>
    </w:p>
    <w:p w:rsidR="00000000" w:rsidDel="00000000" w:rsidP="00000000" w:rsidRDefault="00000000" w:rsidRPr="00000000" w14:paraId="00000018">
      <w:pPr>
        <w:spacing w:after="240" w:before="240" w:lineRule="auto"/>
        <w:rPr/>
      </w:pPr>
      <w:r w:rsidDel="00000000" w:rsidR="00000000" w:rsidRPr="00000000">
        <w:rPr>
          <w:b w:val="1"/>
          <w:rtl w:val="0"/>
        </w:rPr>
        <w:t xml:space="preserve">Q2: Explain the disadvantages of government intervention in the market.</w:t>
        <w:br w:type="textWrapping"/>
        <w:t xml:space="preserve">Answer:</w:t>
        <w:br w:type="textWrapping"/>
      </w:r>
      <w:r w:rsidDel="00000000" w:rsidR="00000000" w:rsidRPr="00000000">
        <w:rPr>
          <w:rtl w:val="0"/>
        </w:rPr>
        <w:t xml:space="preserve">While government intervention can be beneficial in addressing market failures, it also has several disadvantages that can lead to inefficiencies:</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b w:val="1"/>
          <w:rtl w:val="0"/>
        </w:rPr>
        <w:t xml:space="preserve">Government failure</w:t>
      </w:r>
      <w:r w:rsidDel="00000000" w:rsidR="00000000" w:rsidRPr="00000000">
        <w:rPr>
          <w:rtl w:val="0"/>
        </w:rPr>
        <w:t xml:space="preserve">: Sometimes, government interventions can create inefficiencies that exacerbate the problem rather than solve it. This can occur due to bureaucratic inefficiencies, poorly designed policies, or unintended consequences.</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intended to make housing affordable, may reduce the supply of rental properties, leading to shortages and lower quality housing.</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 Price controls (e.g., minimum wage or subsidies) can distort market signals, leading to inefficiencies. For instance, a minimum wage that is set too high may lead to higher unemployment, as employers may reduce hiring.</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minimum wage set above the equilibrium level may create a surplus of labor (unemployment).</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Increased costs and administrative burden</w:t>
      </w:r>
      <w:r w:rsidDel="00000000" w:rsidR="00000000" w:rsidRPr="00000000">
        <w:rPr>
          <w:rtl w:val="0"/>
        </w:rPr>
        <w:t xml:space="preserve">: Government intervention often requires enforcement, monitoring, and administration, which can incur high costs.</w:t>
      </w:r>
    </w:p>
    <w:p w:rsidR="00000000" w:rsidDel="00000000" w:rsidP="00000000" w:rsidRDefault="00000000" w:rsidRPr="00000000" w14:paraId="0000001E">
      <w:pPr>
        <w:numPr>
          <w:ilvl w:val="1"/>
          <w:numId w:val="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Environmental regulations can require significant government resources to monitor and enforce compliance, which may increase the overall costs of doing business.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mw5yvl81w2l9" w:id="3"/>
      <w:bookmarkEnd w:id="3"/>
      <w:r w:rsidDel="00000000" w:rsidR="00000000" w:rsidRPr="00000000">
        <w:rPr>
          <w:b w:val="1"/>
          <w:color w:val="000000"/>
          <w:sz w:val="26"/>
          <w:szCs w:val="26"/>
          <w:rtl w:val="0"/>
        </w:rPr>
        <w:t xml:space="preserve">8 Marker Question (Elaborated)</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Q: Assess the advantages and disadvantages of government intervention in competitive markets.</w:t>
      </w:r>
    </w:p>
    <w:p w:rsidR="00000000" w:rsidDel="00000000" w:rsidP="00000000" w:rsidRDefault="00000000" w:rsidRPr="00000000" w14:paraId="00000022">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competitive markets is primarily intended to correct market failures, protect consumers, and promote economic stability, but it carries both advantages and disadvantages.</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Advantages:</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b w:val="1"/>
          <w:rtl w:val="0"/>
        </w:rPr>
        <w:t xml:space="preserve">Correcting Market Failures</w:t>
      </w:r>
      <w:r w:rsidDel="00000000" w:rsidR="00000000" w:rsidRPr="00000000">
        <w:rPr>
          <w:rtl w:val="0"/>
        </w:rPr>
        <w:t xml:space="preserve">:</w:t>
        <w:br w:type="textWrapping"/>
        <w:t xml:space="preserve">Governments intervene to address market failures, such as externalities (e.g., pollution), public goods, and monopolies. By imposing taxes on harmful activities (like carbon emissions), governments can internalize external costs and reduce negative environmental impacts.</w:t>
      </w:r>
    </w:p>
    <w:p w:rsidR="00000000" w:rsidDel="00000000" w:rsidP="00000000" w:rsidRDefault="00000000" w:rsidRPr="00000000" w14:paraId="00000025">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introduction of carbon taxes in several countries incentivizes companies to reduce emissions and invest in green technologies.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Promoting Fair Competition and Consumer Protection</w:t>
      </w:r>
      <w:r w:rsidDel="00000000" w:rsidR="00000000" w:rsidRPr="00000000">
        <w:rPr>
          <w:rtl w:val="0"/>
        </w:rPr>
        <w:t xml:space="preserve">:</w:t>
        <w:br w:type="textWrapping"/>
        <w:t xml:space="preserve">Government intervention helps prevent monopolies and ensures that firms do not exploit consumers by fixing prices or reducing quality. Anti-trust laws and price regulations encourage a competitive market environment.</w:t>
      </w:r>
    </w:p>
    <w:p w:rsidR="00000000" w:rsidDel="00000000" w:rsidP="00000000" w:rsidRDefault="00000000" w:rsidRPr="00000000" w14:paraId="00000027">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EU’s anti-trust action against Google for unfair market practices in its search engine and advertising business promotes fair competition.</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Stabilizing the Economy</w:t>
      </w:r>
      <w:r w:rsidDel="00000000" w:rsidR="00000000" w:rsidRPr="00000000">
        <w:rPr>
          <w:rtl w:val="0"/>
        </w:rPr>
        <w:t xml:space="preserve">:</w:t>
        <w:br w:type="textWrapping"/>
        <w:t xml:space="preserve">Governments intervene with fiscal and monetary policies to reduce the impact of economic recessions or overheating. This is done through adjusting interest rates, government spending, and taxation.</w:t>
      </w:r>
    </w:p>
    <w:p w:rsidR="00000000" w:rsidDel="00000000" w:rsidP="00000000" w:rsidRDefault="00000000" w:rsidRPr="00000000" w14:paraId="00000029">
      <w:pPr>
        <w:numPr>
          <w:ilvl w:val="1"/>
          <w:numId w:val="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Federal Reserve reduces interest rates during recessions to stimulate investment and consumption, aiming to boost economic activity.</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b w:val="1"/>
          <w:rtl w:val="0"/>
        </w:rPr>
        <w:t xml:space="preserve">Inefficiency and Bureaucratic Costs</w:t>
      </w:r>
      <w:r w:rsidDel="00000000" w:rsidR="00000000" w:rsidRPr="00000000">
        <w:rPr>
          <w:rtl w:val="0"/>
        </w:rPr>
        <w:t xml:space="preserve">:</w:t>
        <w:br w:type="textWrapping"/>
        <w:t xml:space="preserve">Government intervention can create inefficiencies if regulations are poorly designed or implemented. Bureaucratic processes can lead to delays and high administrative costs.</w:t>
      </w:r>
    </w:p>
    <w:p w:rsidR="00000000" w:rsidDel="00000000" w:rsidP="00000000" w:rsidRDefault="00000000" w:rsidRPr="00000000" w14:paraId="0000002C">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Over-regulation can stifle innovation, as seen in some heavily regulated industries like telecommunications.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b w:val="1"/>
          <w:rtl w:val="0"/>
        </w:rPr>
        <w:t xml:space="preserve">Distortion of Market Signals</w:t>
      </w:r>
      <w:r w:rsidDel="00000000" w:rsidR="00000000" w:rsidRPr="00000000">
        <w:rPr>
          <w:rtl w:val="0"/>
        </w:rPr>
        <w:t xml:space="preserve">:</w:t>
        <w:br w:type="textWrapping"/>
        <w:t xml:space="preserve">Price controls, such as minimum wages or subsidies, can distort the natural functioning of the market, leading to shortages, surpluses, or reduced quality of goods and services.</w:t>
      </w:r>
    </w:p>
    <w:p w:rsidR="00000000" w:rsidDel="00000000" w:rsidP="00000000" w:rsidRDefault="00000000" w:rsidRPr="00000000" w14:paraId="0000002E">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ceilings on rents may result in housing shortages as developers are less incentivized to build new properties.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uh80tk6zi41e" w:id="4"/>
      <w:bookmarkEnd w:id="4"/>
      <w:r w:rsidDel="00000000" w:rsidR="00000000" w:rsidRPr="00000000">
        <w:rPr>
          <w:b w:val="1"/>
          <w:color w:val="000000"/>
          <w:sz w:val="26"/>
          <w:szCs w:val="26"/>
          <w:rtl w:val="0"/>
        </w:rPr>
        <w:t xml:space="preserve">10 Marker Question (Elaborated)</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Q: To what extent should governments intervene in competitive markets to correct market failures?</w:t>
      </w:r>
    </w:p>
    <w:p w:rsidR="00000000" w:rsidDel="00000000" w:rsidP="00000000" w:rsidRDefault="00000000" w:rsidRPr="00000000" w14:paraId="00000032">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Governments should intervene in competitive markets to correct market failures to a significant extent, but the level and type of intervention must be carefully designed to avoid unintended negative consequences. Market failures, such as negative externalities, the provision of public goods, and information asymmetries, provide a strong rationale for government involvement. However, the extent of intervention must balance correcting these failures without leading to inefficiency, market distortions, or excessive government interference.</w:t>
      </w:r>
    </w:p>
    <w:p w:rsidR="00000000" w:rsidDel="00000000" w:rsidP="00000000" w:rsidRDefault="00000000" w:rsidRPr="00000000" w14:paraId="00000033">
      <w:pPr>
        <w:numPr>
          <w:ilvl w:val="0"/>
          <w:numId w:val="7"/>
        </w:numPr>
        <w:spacing w:after="0" w:afterAutospacing="0" w:before="240" w:lineRule="auto"/>
        <w:ind w:left="720" w:hanging="360"/>
      </w:pPr>
      <w:r w:rsidDel="00000000" w:rsidR="00000000" w:rsidRPr="00000000">
        <w:rPr>
          <w:b w:val="1"/>
          <w:rtl w:val="0"/>
        </w:rPr>
        <w:t xml:space="preserve">Market Failures</w:t>
      </w:r>
      <w:r w:rsidDel="00000000" w:rsidR="00000000" w:rsidRPr="00000000">
        <w:rPr>
          <w:rtl w:val="0"/>
        </w:rPr>
        <w:t xml:space="preserve">:</w:t>
        <w:br w:type="textWrapping"/>
        <w:t xml:space="preserve">Government intervention is crucial in addressing market failures that arise from activities like pollution (negative externalities) or underproduction of public goods (such as national defense or education). Without government intervention, markets would either overproduce harmful goods (such as pollution) or underprovide essential services (like clean air or public healthcare).</w:t>
      </w:r>
    </w:p>
    <w:p w:rsidR="00000000" w:rsidDel="00000000" w:rsidP="00000000" w:rsidRDefault="00000000" w:rsidRPr="00000000" w14:paraId="00000034">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Governments impose taxes on carbon emissions to reduce environmental harm, or they provide public goods like education to ensure social benefits.</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b w:val="1"/>
          <w:rtl w:val="0"/>
        </w:rPr>
        <w:t xml:space="preserve">Corrective Tools for Externalities</w:t>
      </w:r>
      <w:r w:rsidDel="00000000" w:rsidR="00000000" w:rsidRPr="00000000">
        <w:rPr>
          <w:rtl w:val="0"/>
        </w:rPr>
        <w:t xml:space="preserve">:</w:t>
        <w:br w:type="textWrapping"/>
        <w:t xml:space="preserve">Governments can use tools like Pigovian taxes (e.g., carbon tax) or tradable permits (e.g., cap-and-trade systems) to internalize external costs. These interventions align private costs with social costs, incentivizing firms to reduce harmful activities.</w:t>
      </w:r>
    </w:p>
    <w:p w:rsidR="00000000" w:rsidDel="00000000" w:rsidP="00000000" w:rsidRDefault="00000000" w:rsidRPr="00000000" w14:paraId="00000036">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Union’s Emissions Trading System (ETS) helps to reduce overall emissions by setting a cap on pollution and allowing firms to trade pollution permits.</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Addressing Monopoly Power</w:t>
      </w:r>
      <w:r w:rsidDel="00000000" w:rsidR="00000000" w:rsidRPr="00000000">
        <w:rPr>
          <w:rtl w:val="0"/>
        </w:rPr>
        <w:t xml:space="preserve">:</w:t>
        <w:br w:type="textWrapping"/>
        <w:t xml:space="preserve">Governments intervene to prevent monopolies or oligopolies from exploiting consumers. Regulatory bodies can enforce anti-trust laws, break up monopolies, or regulate prices in industries where competition is limited.</w:t>
      </w:r>
    </w:p>
    <w:p w:rsidR="00000000" w:rsidDel="00000000" w:rsidP="00000000" w:rsidRDefault="00000000" w:rsidRPr="00000000" w14:paraId="00000038">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Standard Oil in the U.S. in the early 20th century allowed for increased competition and lower prices in the oil industry.</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Challenges and Considerations</w:t>
      </w:r>
      <w:r w:rsidDel="00000000" w:rsidR="00000000" w:rsidRPr="00000000">
        <w:rPr>
          <w:rtl w:val="0"/>
        </w:rPr>
        <w:t xml:space="preserve">:</w:t>
        <w:br w:type="textWrapping"/>
        <w:t xml:space="preserve">While government intervention can achieve positive outcomes, it can also lead to inefficiencies if not well-executed. Over-regulation, excessive taxation, or poorly designed policies can distort markets, create high compliance costs, and reduce incentives for innovation. Therefore, the government should use a targeted and carefully monitored approach.</w:t>
      </w:r>
    </w:p>
    <w:p w:rsidR="00000000" w:rsidDel="00000000" w:rsidP="00000000" w:rsidRDefault="00000000" w:rsidRPr="00000000" w14:paraId="0000003A">
      <w:pPr>
        <w:numPr>
          <w:ilvl w:val="1"/>
          <w:numId w:val="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meant to make housing affordable, can reduce the supply of rental properties, leading to shortages and deterioration in housing quality.</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bnj66ay26ulz" w:id="5"/>
      <w:bookmarkEnd w:id="5"/>
      <w:r w:rsidDel="00000000" w:rsidR="00000000" w:rsidRPr="00000000">
        <w:rPr>
          <w:b w:val="1"/>
          <w:color w:val="000000"/>
          <w:sz w:val="26"/>
          <w:szCs w:val="26"/>
          <w:rtl w:val="0"/>
        </w:rPr>
        <w:t xml:space="preserve">15 Marker Question (Elaborated)</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Q: Evaluate the role of government intervention in addressing market failures and ensuring social welfare.</w:t>
      </w:r>
    </w:p>
    <w:p w:rsidR="00000000" w:rsidDel="00000000" w:rsidP="00000000" w:rsidRDefault="00000000" w:rsidRPr="00000000" w14:paraId="0000003E">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plays a critical role in addressing market failures and ensuring social welfare, but its effectiveness depends on the nature of the failure and the type of intervention. While government action is essential in correcting inefficiencies and promoting fairness, it must be undertaken with caution to avoid unintended negative outcomes such as market distortion and government failure.</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b w:val="1"/>
          <w:rtl w:val="0"/>
        </w:rPr>
        <w:t xml:space="preserve">Market Failures and the Need for Intervention</w:t>
      </w:r>
      <w:r w:rsidDel="00000000" w:rsidR="00000000" w:rsidRPr="00000000">
        <w:rPr>
          <w:rtl w:val="0"/>
        </w:rPr>
        <w:t xml:space="preserve">:</w:t>
        <w:br w:type="textWrapping"/>
        <w:t xml:space="preserve">Market failures occur when the free market cannot efficiently allocate resources, resulting in suboptimal outcomes. There are several key types of market failures:</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b w:val="1"/>
          <w:rtl w:val="0"/>
        </w:rPr>
        <w:t xml:space="preserve">Negative Externalities</w:t>
      </w:r>
      <w:r w:rsidDel="00000000" w:rsidR="00000000" w:rsidRPr="00000000">
        <w:rPr>
          <w:rtl w:val="0"/>
        </w:rPr>
        <w:t xml:space="preserve">: These arise when the costs of economic activity are not borne by the producer or consumer but by society (e.g., pollution). Government intervention in the form of taxes, regulations, or tradable permits can help internalize these externalities.</w:t>
      </w:r>
    </w:p>
    <w:p w:rsidR="00000000" w:rsidDel="00000000" w:rsidP="00000000" w:rsidRDefault="00000000" w:rsidRPr="00000000" w14:paraId="00000041">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Carbon taxes and the cap-and-trade system are designed to reduce environmental harm by encouraging businesses to reduce emissions.</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b w:val="1"/>
          <w:rtl w:val="0"/>
        </w:rPr>
        <w:t xml:space="preserve">Public Goods</w:t>
      </w:r>
      <w:r w:rsidDel="00000000" w:rsidR="00000000" w:rsidRPr="00000000">
        <w:rPr>
          <w:rtl w:val="0"/>
        </w:rPr>
        <w:t xml:space="preserve">: These goods are non-excludable and non-rivalrous, meaning that individuals cannot be excluded from using them, and one person’s use does not reduce availability for others (e.g., national defense). Markets fail to provide these goods in sufficient quantities, necessitating government provision and funding.</w:t>
      </w:r>
    </w:p>
    <w:p w:rsidR="00000000" w:rsidDel="00000000" w:rsidP="00000000" w:rsidRDefault="00000000" w:rsidRPr="00000000" w14:paraId="00000043">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Public goods like street lighting and defense are funded by the government through taxation.</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b w:val="1"/>
          <w:rtl w:val="0"/>
        </w:rPr>
        <w:t xml:space="preserve">Information Asymmetry</w:t>
      </w:r>
      <w:r w:rsidDel="00000000" w:rsidR="00000000" w:rsidRPr="00000000">
        <w:rPr>
          <w:rtl w:val="0"/>
        </w:rPr>
        <w:t xml:space="preserve">: In some markets, one party has more or better information than the other, leading to inefficiencies, such as adverse selection or moral hazard. Governments can intervene by mandating disclosure, setting up regulatory bodies, or providing public information to balance the information disparity.</w:t>
      </w:r>
    </w:p>
    <w:p w:rsidR="00000000" w:rsidDel="00000000" w:rsidP="00000000" w:rsidRDefault="00000000" w:rsidRPr="00000000" w14:paraId="00000045">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Financial regulations requiring companies to disclose accurate financial information to investors ensure that the market operates efficiently.</w:t>
      </w:r>
    </w:p>
    <w:p w:rsidR="00000000" w:rsidDel="00000000" w:rsidP="00000000" w:rsidRDefault="00000000" w:rsidRPr="00000000" w14:paraId="00000046">
      <w:pPr>
        <w:numPr>
          <w:ilvl w:val="0"/>
          <w:numId w:val="4"/>
        </w:numPr>
        <w:spacing w:after="0" w:afterAutospacing="0" w:before="0" w:beforeAutospacing="0" w:lineRule="auto"/>
        <w:ind w:left="720" w:hanging="360"/>
      </w:pPr>
      <w:r w:rsidDel="00000000" w:rsidR="00000000" w:rsidRPr="00000000">
        <w:rPr>
          <w:b w:val="1"/>
          <w:rtl w:val="0"/>
        </w:rPr>
        <w:t xml:space="preserve">Types of Government Interventions</w:t>
      </w:r>
      <w:r w:rsidDel="00000000" w:rsidR="00000000" w:rsidRPr="00000000">
        <w:rPr>
          <w:rtl w:val="0"/>
        </w:rPr>
        <w:t xml:space="preserve">:</w:t>
        <w:br w:type="textWrapping"/>
        <w:t xml:space="preserve">There are several forms of government intervention that address market failures and promote social welfare:</w:t>
      </w:r>
    </w:p>
    <w:p w:rsidR="00000000" w:rsidDel="00000000" w:rsidP="00000000" w:rsidRDefault="00000000" w:rsidRPr="00000000" w14:paraId="00000047">
      <w:pPr>
        <w:numPr>
          <w:ilvl w:val="1"/>
          <w:numId w:val="4"/>
        </w:numPr>
        <w:spacing w:after="0" w:afterAutospacing="0" w:before="0" w:beforeAutospacing="0" w:lineRule="auto"/>
        <w:ind w:left="1440" w:hanging="360"/>
      </w:pPr>
      <w:r w:rsidDel="00000000" w:rsidR="00000000" w:rsidRPr="00000000">
        <w:rPr>
          <w:b w:val="1"/>
          <w:rtl w:val="0"/>
        </w:rPr>
        <w:t xml:space="preserve">Taxes and Subsidies</w:t>
      </w:r>
      <w:r w:rsidDel="00000000" w:rsidR="00000000" w:rsidRPr="00000000">
        <w:rPr>
          <w:rtl w:val="0"/>
        </w:rPr>
        <w:t xml:space="preserve">: Governments can use taxes to discourage negative externalities (e.g., sin taxes on cigarettes) or provide subsidies to encourage positive externalities (e.g., subsidies for renewable energy).</w:t>
      </w:r>
    </w:p>
    <w:p w:rsidR="00000000" w:rsidDel="00000000" w:rsidP="00000000" w:rsidRDefault="00000000" w:rsidRPr="00000000" w14:paraId="00000048">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Subsidies for electric vehicles promote environmental benefits by reducing reliance on fossil fuels.</w:t>
      </w:r>
    </w:p>
    <w:p w:rsidR="00000000" w:rsidDel="00000000" w:rsidP="00000000" w:rsidRDefault="00000000" w:rsidRPr="00000000" w14:paraId="00000049">
      <w:pPr>
        <w:numPr>
          <w:ilvl w:val="1"/>
          <w:numId w:val="4"/>
        </w:numPr>
        <w:spacing w:after="0" w:afterAutospacing="0" w:before="0" w:beforeAutospacing="0" w:lineRule="auto"/>
        <w:ind w:left="1440" w:hanging="360"/>
      </w:pPr>
      <w:r w:rsidDel="00000000" w:rsidR="00000000" w:rsidRPr="00000000">
        <w:rPr>
          <w:b w:val="1"/>
          <w:rtl w:val="0"/>
        </w:rPr>
        <w:t xml:space="preserve">Regulation and Deregulation</w:t>
      </w:r>
      <w:r w:rsidDel="00000000" w:rsidR="00000000" w:rsidRPr="00000000">
        <w:rPr>
          <w:rtl w:val="0"/>
        </w:rPr>
        <w:t xml:space="preserve">: Governments can impose regulations to correct market failures (e.g., pollution control laws) or remove regulations that create unnecessary barriers to competition.</w:t>
      </w:r>
    </w:p>
    <w:p w:rsidR="00000000" w:rsidDel="00000000" w:rsidP="00000000" w:rsidRDefault="00000000" w:rsidRPr="00000000" w14:paraId="0000004A">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Anti-monopoly laws prevent firms from manipulating markets and charging excessively high prices.</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b w:val="1"/>
          <w:rtl w:val="0"/>
        </w:rPr>
        <w:t xml:space="preserve">Advantages of Government Intervention</w:t>
      </w:r>
      <w:r w:rsidDel="00000000" w:rsidR="00000000" w:rsidRPr="00000000">
        <w:rPr>
          <w:rtl w:val="0"/>
        </w:rPr>
        <w:t xml:space="preserve">:</w:t>
        <w:br w:type="textWrapping"/>
        <w:t xml:space="preserve">Government intervention can lead to significant improvements in market efficiency, equity, and social welfare. By addressing market failures, governments ensure that resources are allocated more fairly, that negative externalities are minimized, and that everyone has access to essential goods and services.</w:t>
      </w:r>
    </w:p>
    <w:p w:rsidR="00000000" w:rsidDel="00000000" w:rsidP="00000000" w:rsidRDefault="00000000" w:rsidRPr="00000000" w14:paraId="0000004C">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Universal healthcare systems, funded by taxes, ensure that all citizens have access to healthcare regardless of their income.</w:t>
      </w:r>
    </w:p>
    <w:p w:rsidR="00000000" w:rsidDel="00000000" w:rsidP="00000000" w:rsidRDefault="00000000" w:rsidRPr="00000000" w14:paraId="0000004D">
      <w:pPr>
        <w:numPr>
          <w:ilvl w:val="0"/>
          <w:numId w:val="4"/>
        </w:numPr>
        <w:spacing w:after="0" w:afterAutospacing="0" w:before="0" w:beforeAutospacing="0" w:lineRule="auto"/>
        <w:ind w:left="720" w:hanging="360"/>
      </w:pPr>
      <w:r w:rsidDel="00000000" w:rsidR="00000000" w:rsidRPr="00000000">
        <w:rPr>
          <w:b w:val="1"/>
          <w:rtl w:val="0"/>
        </w:rPr>
        <w:t xml:space="preserve">Challenges of Government Intervention</w:t>
      </w:r>
      <w:r w:rsidDel="00000000" w:rsidR="00000000" w:rsidRPr="00000000">
        <w:rPr>
          <w:rtl w:val="0"/>
        </w:rPr>
        <w:t xml:space="preserve">:</w:t>
        <w:br w:type="textWrapping"/>
        <w:t xml:space="preserve">Despite its benefits, government intervention can sometimes lead to inefficiencies, known as </w:t>
      </w:r>
      <w:r w:rsidDel="00000000" w:rsidR="00000000" w:rsidRPr="00000000">
        <w:rPr>
          <w:b w:val="1"/>
          <w:rtl w:val="0"/>
        </w:rPr>
        <w:t xml:space="preserve">government failure</w:t>
      </w:r>
      <w:r w:rsidDel="00000000" w:rsidR="00000000" w:rsidRPr="00000000">
        <w:rPr>
          <w:rtl w:val="0"/>
        </w:rPr>
        <w:t xml:space="preserve">. Poorly designed policies or excessive regulation can distort markets, leading to outcomes that are worse than the initial market failure. Furthermore, interventions often come with administrative costs and may not always achieve their intended goals.</w:t>
      </w:r>
    </w:p>
    <w:p w:rsidR="00000000" w:rsidDel="00000000" w:rsidP="00000000" w:rsidRDefault="00000000" w:rsidRPr="00000000" w14:paraId="0000004E">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in some cities, meant to keep housing affordable, may reduce the supply of rental properties, leading to long-term shortages and deteriorating housing quality.</w:t>
      </w:r>
    </w:p>
    <w:p w:rsidR="00000000" w:rsidDel="00000000" w:rsidP="00000000" w:rsidRDefault="00000000" w:rsidRPr="00000000" w14:paraId="0000004F">
      <w:pPr>
        <w:numPr>
          <w:ilvl w:val="0"/>
          <w:numId w:val="4"/>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is essential in addressing market failures and ensuring social welfare. However, it is crucial that the government designs interventions carefully and monitors their effectiveness to avoid inefficiencies and unintended consequences. In some cases, less intervention (or deregulation) might be more beneficial. A balanced approach is necessary to ensure that markets function efficiently and that social welfare is maximized.</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